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bookmarkStart w:id="1" w:name="_GoBack"/>
      <w:bookmarkEnd w:id="1"/>
      <w:r>
        <w:t xml:space="preserve">To : All Scouters registered with email on Compass (excluding Occasional Helpers) </w:t>
      </w:r>
    </w:p>
    <w:p w14:paraId="7B205CFE" w14:textId="63E9B02A" w:rsidR="004502F5" w:rsidRDefault="000547F1" w:rsidP="004502F5">
      <w:pPr>
        <w:pStyle w:val="NoSpacing"/>
      </w:pPr>
      <w:r>
        <w:t>County Update</w:t>
      </w:r>
      <w:r w:rsidR="00AF73B4">
        <w:t>s –</w:t>
      </w:r>
      <w:r w:rsidR="004A6632">
        <w:t xml:space="preserve"> </w:t>
      </w:r>
      <w:r w:rsidR="00C26B14">
        <w:t>4 October 2018 – Issue 88</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77777777" w:rsidR="005E4B0A" w:rsidRDefault="005E4B0A" w:rsidP="005E4B0A">
      <w:pPr>
        <w:pStyle w:val="NoSpacing"/>
        <w:rPr>
          <w:b/>
        </w:rPr>
      </w:pPr>
      <w:r w:rsidRPr="007B201F">
        <w:rPr>
          <w:b/>
        </w:rPr>
        <w:t>In this edition</w:t>
      </w:r>
    </w:p>
    <w:p w14:paraId="5055E5BD" w14:textId="2129D5B9" w:rsidR="005E4B0A" w:rsidRDefault="005E4B0A" w:rsidP="005E4B0A">
      <w:pPr>
        <w:pStyle w:val="NoSpacing"/>
        <w:rPr>
          <w:b/>
        </w:rPr>
      </w:pPr>
    </w:p>
    <w:p w14:paraId="5CF8EEA6" w14:textId="090CC604" w:rsidR="00DC7C2E" w:rsidRDefault="00DC7C2E" w:rsidP="005E4B0A">
      <w:pPr>
        <w:pStyle w:val="NoSpacing"/>
        <w:rPr>
          <w:b/>
        </w:rPr>
      </w:pPr>
      <w:r>
        <w:rPr>
          <w:b/>
        </w:rPr>
        <w:t>TRUST 2018</w:t>
      </w:r>
    </w:p>
    <w:p w14:paraId="4A154F3C" w14:textId="4C1535C0" w:rsidR="00DC7C2E" w:rsidRDefault="00DC7C2E" w:rsidP="005E4B0A">
      <w:pPr>
        <w:pStyle w:val="NoSpacing"/>
        <w:rPr>
          <w:b/>
        </w:rPr>
      </w:pPr>
      <w:r>
        <w:rPr>
          <w:b/>
        </w:rPr>
        <w:t>County Team Day</w:t>
      </w:r>
    </w:p>
    <w:p w14:paraId="64BBE263" w14:textId="63F657FF" w:rsidR="00DC7C2E" w:rsidRDefault="00DC7C2E" w:rsidP="005E4B0A">
      <w:pPr>
        <w:pStyle w:val="NoSpacing"/>
        <w:rPr>
          <w:b/>
        </w:rPr>
      </w:pPr>
      <w:r>
        <w:rPr>
          <w:b/>
        </w:rPr>
        <w:t>Local Training Manager (South West Norfolk)</w:t>
      </w:r>
    </w:p>
    <w:p w14:paraId="7481541A" w14:textId="77777777" w:rsidR="00DC7C2E" w:rsidRPr="002B4706" w:rsidRDefault="00DC7C2E" w:rsidP="00DC7C2E">
      <w:pPr>
        <w:pStyle w:val="NoSpacing"/>
        <w:rPr>
          <w:b/>
        </w:rPr>
      </w:pPr>
      <w:r w:rsidRPr="002B4706">
        <w:rPr>
          <w:b/>
        </w:rPr>
        <w:t>Advising on Adult Appointments</w:t>
      </w:r>
      <w:r>
        <w:rPr>
          <w:b/>
        </w:rPr>
        <w:t xml:space="preserve"> Training</w:t>
      </w:r>
    </w:p>
    <w:p w14:paraId="0EE7C452" w14:textId="77777777" w:rsidR="00DC7C2E" w:rsidRPr="00462669" w:rsidRDefault="00DC7C2E" w:rsidP="00DC7C2E">
      <w:pPr>
        <w:pStyle w:val="NoSpacing"/>
        <w:rPr>
          <w:b/>
        </w:rPr>
      </w:pPr>
      <w:r w:rsidRPr="00462669">
        <w:rPr>
          <w:b/>
        </w:rPr>
        <w:t>Supporting the UK WSJ Contingent</w:t>
      </w:r>
    </w:p>
    <w:p w14:paraId="330FBEC4" w14:textId="77777777" w:rsidR="00DC7C2E" w:rsidRDefault="00DC7C2E" w:rsidP="00DC7C2E">
      <w:pPr>
        <w:pStyle w:val="NoSpacing"/>
        <w:rPr>
          <w:b/>
        </w:rPr>
      </w:pPr>
      <w:r>
        <w:rPr>
          <w:b/>
        </w:rPr>
        <w:t>Scout Leaders – Scout Mechanic Badge</w:t>
      </w:r>
    </w:p>
    <w:p w14:paraId="352FE9AC" w14:textId="77777777" w:rsidR="00DC7C2E" w:rsidRDefault="00DC7C2E" w:rsidP="00DC7C2E">
      <w:pPr>
        <w:pStyle w:val="NoSpacing"/>
        <w:rPr>
          <w:b/>
        </w:rPr>
      </w:pPr>
      <w:r>
        <w:rPr>
          <w:b/>
        </w:rPr>
        <w:t>How long should it take to wash your hands?</w:t>
      </w:r>
    </w:p>
    <w:p w14:paraId="7C9AC21A" w14:textId="77777777" w:rsidR="00DC7C2E" w:rsidRDefault="00DC7C2E" w:rsidP="005E4B0A">
      <w:pPr>
        <w:pStyle w:val="NoSpacing"/>
        <w:rPr>
          <w:b/>
        </w:rPr>
      </w:pPr>
    </w:p>
    <w:p w14:paraId="3D959A96" w14:textId="2F58497B" w:rsidR="005E4B0A" w:rsidRDefault="005E4B0A" w:rsidP="004502F5">
      <w:pPr>
        <w:pStyle w:val="NoSpacing"/>
      </w:pPr>
    </w:p>
    <w:p w14:paraId="6808E605" w14:textId="77777777"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B91217E" w14:textId="6C5DE78D" w:rsidR="00163EAA" w:rsidRDefault="005E4B0A" w:rsidP="004502F5">
      <w:pPr>
        <w:pStyle w:val="NoSpacing"/>
        <w:rPr>
          <w:b/>
        </w:rPr>
      </w:pPr>
      <w:r w:rsidRPr="006545D2">
        <w:t>New news or features this week</w:t>
      </w:r>
      <w:r>
        <w:t>…</w:t>
      </w:r>
      <w:r w:rsidRPr="00485A18">
        <w:rPr>
          <w:b/>
        </w:rPr>
        <w:t xml:space="preserve"> </w:t>
      </w:r>
    </w:p>
    <w:p w14:paraId="1638405B" w14:textId="070994BD" w:rsidR="00C26B14" w:rsidRDefault="00C26B14" w:rsidP="004502F5">
      <w:pPr>
        <w:pStyle w:val="NoSpacing"/>
        <w:rPr>
          <w:b/>
        </w:rPr>
      </w:pPr>
    </w:p>
    <w:p w14:paraId="159BDA8C" w14:textId="6D9FD7B7" w:rsidR="00C26B14" w:rsidRDefault="00C26B14" w:rsidP="004502F5">
      <w:pPr>
        <w:pStyle w:val="NoSpacing"/>
        <w:rPr>
          <w:b/>
        </w:rPr>
      </w:pPr>
      <w:r>
        <w:rPr>
          <w:b/>
        </w:rPr>
        <w:t xml:space="preserve">TRUST </w:t>
      </w:r>
      <w:r w:rsidR="002B10DC">
        <w:rPr>
          <w:b/>
        </w:rPr>
        <w:t>2018</w:t>
      </w:r>
    </w:p>
    <w:p w14:paraId="28237387" w14:textId="7384C9A5" w:rsidR="002B10DC" w:rsidRPr="00C26B14" w:rsidRDefault="002B10DC" w:rsidP="004502F5">
      <w:pPr>
        <w:pStyle w:val="NoSpacing"/>
        <w:rPr>
          <w:b/>
          <w:color w:val="FF0000"/>
        </w:rPr>
      </w:pPr>
      <w:r>
        <w:t xml:space="preserve">TRUST is our first ever one day event for Executive Members, we are delighted that 130 signed up to attend by the closing date for applications. We have made another 20 places available on a first come, first served basis in case you missed the opportunity. </w:t>
      </w:r>
      <w:hyperlink r:id="rId6" w:history="1">
        <w:r w:rsidRPr="002B10DC">
          <w:rPr>
            <w:rStyle w:val="Hyperlink"/>
          </w:rPr>
          <w:t>More Information</w:t>
        </w:r>
      </w:hyperlink>
    </w:p>
    <w:p w14:paraId="7C995C9D" w14:textId="0B18B0D6" w:rsidR="00E068FF" w:rsidRDefault="00E068FF" w:rsidP="004502F5">
      <w:pPr>
        <w:pStyle w:val="NoSpacing"/>
        <w:rPr>
          <w:b/>
        </w:rPr>
      </w:pPr>
    </w:p>
    <w:p w14:paraId="4D44C866" w14:textId="7CF62A6D" w:rsidR="001E5EA6" w:rsidRDefault="001E5EA6" w:rsidP="004502F5">
      <w:pPr>
        <w:pStyle w:val="NoSpacing"/>
        <w:rPr>
          <w:b/>
        </w:rPr>
      </w:pPr>
      <w:r>
        <w:rPr>
          <w:b/>
        </w:rPr>
        <w:t>County Team Day</w:t>
      </w:r>
    </w:p>
    <w:p w14:paraId="0AC689CB" w14:textId="6C95417E" w:rsidR="00127375" w:rsidRPr="002B4706" w:rsidRDefault="00597231" w:rsidP="004502F5">
      <w:pPr>
        <w:pStyle w:val="NoSpacing"/>
      </w:pPr>
      <w:r w:rsidRPr="002B4706">
        <w:t xml:space="preserve">Reminder that the County Team </w:t>
      </w:r>
      <w:r w:rsidR="00420CDB" w:rsidRPr="002B4706">
        <w:t xml:space="preserve">day originally planned for this Saturday (6 October) </w:t>
      </w:r>
      <w:r w:rsidR="002B4706" w:rsidRPr="002B4706">
        <w:t>has been cancelled.</w:t>
      </w:r>
      <w:r w:rsidR="002B4706">
        <w:t xml:space="preserve"> </w:t>
      </w:r>
      <w:hyperlink r:id="rId7" w:history="1">
        <w:r w:rsidR="002B4706" w:rsidRPr="002B4706">
          <w:rPr>
            <w:rStyle w:val="Hyperlink"/>
          </w:rPr>
          <w:t>More Information</w:t>
        </w:r>
      </w:hyperlink>
    </w:p>
    <w:p w14:paraId="47E7CF4F" w14:textId="77777777" w:rsidR="002B4706" w:rsidRDefault="002B4706" w:rsidP="004502F5">
      <w:pPr>
        <w:pStyle w:val="NoSpacing"/>
        <w:rPr>
          <w:b/>
        </w:rPr>
      </w:pPr>
    </w:p>
    <w:p w14:paraId="4CD8B660" w14:textId="33A1AF8C" w:rsidR="00127375" w:rsidRDefault="00127375" w:rsidP="004502F5">
      <w:pPr>
        <w:pStyle w:val="NoSpacing"/>
        <w:rPr>
          <w:b/>
        </w:rPr>
      </w:pPr>
      <w:r>
        <w:rPr>
          <w:b/>
        </w:rPr>
        <w:t>Local Training Manager (South West Norfolk)</w:t>
      </w:r>
    </w:p>
    <w:p w14:paraId="5CD84D19" w14:textId="01B36425" w:rsidR="00127375" w:rsidRPr="00127375" w:rsidRDefault="00127375" w:rsidP="004502F5">
      <w:pPr>
        <w:pStyle w:val="NoSpacing"/>
      </w:pPr>
      <w:r>
        <w:t>We have a vacancy for a Local Training Manager in South West Norfolk. Find out more about the role</w:t>
      </w:r>
      <w:r w:rsidR="002B4706">
        <w:t xml:space="preserve">, </w:t>
      </w:r>
      <w:r>
        <w:t>apply or nominate from the County Website</w:t>
      </w:r>
      <w:r w:rsidR="002B4706">
        <w:t xml:space="preserve">. </w:t>
      </w:r>
      <w:hyperlink r:id="rId8" w:history="1">
        <w:r w:rsidR="002B4706" w:rsidRPr="002B4706">
          <w:rPr>
            <w:rStyle w:val="Hyperlink"/>
          </w:rPr>
          <w:t>More Information</w:t>
        </w:r>
      </w:hyperlink>
    </w:p>
    <w:p w14:paraId="2F25DD34" w14:textId="77777777" w:rsidR="002B4706" w:rsidRPr="002B4706" w:rsidRDefault="002B4706" w:rsidP="002B4706">
      <w:pPr>
        <w:pStyle w:val="NoSpacing"/>
        <w:rPr>
          <w:b/>
        </w:rPr>
      </w:pPr>
    </w:p>
    <w:p w14:paraId="5AA3CEDC" w14:textId="4C7DCDD3" w:rsidR="002B4706" w:rsidRPr="002B4706" w:rsidRDefault="002B4706" w:rsidP="002B4706">
      <w:pPr>
        <w:pStyle w:val="NoSpacing"/>
        <w:rPr>
          <w:b/>
        </w:rPr>
      </w:pPr>
      <w:r w:rsidRPr="002B4706">
        <w:rPr>
          <w:b/>
        </w:rPr>
        <w:t>Advising on Adult Appointments</w:t>
      </w:r>
      <w:r w:rsidR="00DC7C2E">
        <w:rPr>
          <w:b/>
        </w:rPr>
        <w:t xml:space="preserve"> Training</w:t>
      </w:r>
    </w:p>
    <w:p w14:paraId="0864768A" w14:textId="6DDAC221" w:rsidR="002B4706" w:rsidRPr="002B4706" w:rsidRDefault="002B4706" w:rsidP="002B4706">
      <w:pPr>
        <w:pStyle w:val="NoSpacing"/>
      </w:pPr>
      <w:r w:rsidRPr="002B4706">
        <w:t>The training team will be delivering a (</w:t>
      </w:r>
      <w:r w:rsidR="00DC7C2E">
        <w:t>M</w:t>
      </w:r>
      <w:r w:rsidRPr="002B4706">
        <w:t>odule 37) Advising on Adult Appointments on Sunday 28 October 2018</w:t>
      </w:r>
      <w:r w:rsidR="00DC7C2E">
        <w:t xml:space="preserve"> in Aylsham. </w:t>
      </w:r>
      <w:hyperlink r:id="rId9" w:history="1">
        <w:r w:rsidR="00DC7C2E" w:rsidRPr="00DC7C2E">
          <w:rPr>
            <w:rStyle w:val="Hyperlink"/>
          </w:rPr>
          <w:t>More Information</w:t>
        </w:r>
      </w:hyperlink>
    </w:p>
    <w:p w14:paraId="3977B503" w14:textId="77777777" w:rsidR="002B4706" w:rsidRDefault="002B4706" w:rsidP="00462669">
      <w:pPr>
        <w:pStyle w:val="NoSpacing"/>
        <w:rPr>
          <w:b/>
        </w:rPr>
      </w:pPr>
    </w:p>
    <w:p w14:paraId="58B52393" w14:textId="5A1590E5" w:rsidR="00462669" w:rsidRPr="00462669" w:rsidRDefault="00462669" w:rsidP="00462669">
      <w:pPr>
        <w:pStyle w:val="NoSpacing"/>
        <w:rPr>
          <w:b/>
        </w:rPr>
      </w:pPr>
      <w:r w:rsidRPr="00462669">
        <w:rPr>
          <w:b/>
        </w:rPr>
        <w:t>Supporting the UK WSJ Contingent</w:t>
      </w:r>
    </w:p>
    <w:p w14:paraId="47B971BA" w14:textId="47384F33" w:rsidR="00462669" w:rsidRPr="00462669" w:rsidRDefault="00462669" w:rsidP="00462669">
      <w:pPr>
        <w:pStyle w:val="NoSpacing"/>
      </w:pPr>
      <w:r w:rsidRPr="00462669">
        <w:t>Find out how you and your sections can show your support to UK Contingent Members attending the 24th World Scout Jamboree as International Service Team</w:t>
      </w:r>
      <w:r>
        <w:t xml:space="preserve"> buying a badge, also find out about some great programme opportunities for our section. </w:t>
      </w:r>
      <w:hyperlink r:id="rId10" w:history="1">
        <w:r w:rsidRPr="002B10DC">
          <w:rPr>
            <w:rStyle w:val="Hyperlink"/>
          </w:rPr>
          <w:t>More Information</w:t>
        </w:r>
      </w:hyperlink>
    </w:p>
    <w:p w14:paraId="1E23842E" w14:textId="77777777" w:rsidR="002B10DC" w:rsidRDefault="002B10DC" w:rsidP="002B10DC">
      <w:pPr>
        <w:pStyle w:val="NoSpacing"/>
        <w:rPr>
          <w:b/>
        </w:rPr>
      </w:pPr>
    </w:p>
    <w:p w14:paraId="3D482FC1" w14:textId="39D0D434" w:rsidR="00DC7C2E" w:rsidRDefault="00DC7C2E" w:rsidP="002B10DC">
      <w:pPr>
        <w:pStyle w:val="NoSpacing"/>
        <w:rPr>
          <w:b/>
        </w:rPr>
      </w:pPr>
      <w:r>
        <w:rPr>
          <w:b/>
        </w:rPr>
        <w:t>Scout Leaders – Scout Mechanic Badge</w:t>
      </w:r>
    </w:p>
    <w:p w14:paraId="1B69ACA1" w14:textId="1CBB751B" w:rsidR="00DC7C2E" w:rsidRDefault="00DC7C2E" w:rsidP="002B10DC">
      <w:pPr>
        <w:pStyle w:val="NoSpacing"/>
      </w:pPr>
      <w:r>
        <w:t xml:space="preserve">Find out how you can request practical support with completing the Mechanic badge from </w:t>
      </w:r>
      <w:r w:rsidR="00B36A56">
        <w:t>the</w:t>
      </w:r>
      <w:r>
        <w:t xml:space="preserve"> sponsor, the Army. </w:t>
      </w:r>
      <w:hyperlink r:id="rId11" w:history="1">
        <w:r w:rsidRPr="00DC7C2E">
          <w:rPr>
            <w:rStyle w:val="Hyperlink"/>
          </w:rPr>
          <w:t>More information</w:t>
        </w:r>
      </w:hyperlink>
    </w:p>
    <w:p w14:paraId="147AAF03" w14:textId="77777777" w:rsidR="00DC7C2E" w:rsidRPr="00DC7C2E" w:rsidRDefault="00DC7C2E" w:rsidP="002B10DC">
      <w:pPr>
        <w:pStyle w:val="NoSpacing"/>
      </w:pPr>
    </w:p>
    <w:p w14:paraId="346D5106" w14:textId="63AB4A24" w:rsidR="002B10DC" w:rsidRDefault="002B10DC" w:rsidP="002B10DC">
      <w:pPr>
        <w:pStyle w:val="NoSpacing"/>
        <w:rPr>
          <w:b/>
        </w:rPr>
      </w:pPr>
      <w:r>
        <w:rPr>
          <w:b/>
        </w:rPr>
        <w:t>How long should it take to wash your hands?</w:t>
      </w:r>
    </w:p>
    <w:p w14:paraId="60CA2ED1" w14:textId="65AB6C71" w:rsidR="002B10DC" w:rsidRPr="00E068FF" w:rsidRDefault="002B10DC" w:rsidP="002B10DC">
      <w:pPr>
        <w:pStyle w:val="NoSpacing"/>
      </w:pPr>
      <w:r>
        <w:lastRenderedPageBreak/>
        <w:t xml:space="preserve">Good handwashing with soap and water is the most effective way to stop the spread of viruses on camp and at other group activities. Helping young people to understand how to wash their hands properly can help stop them becoming ill. </w:t>
      </w:r>
      <w:hyperlink r:id="rId12" w:history="1">
        <w:r w:rsidRPr="00B36A56">
          <w:rPr>
            <w:rStyle w:val="Hyperlink"/>
          </w:rPr>
          <w:t>More information</w:t>
        </w:r>
      </w:hyperlink>
    </w:p>
    <w:p w14:paraId="75C80610" w14:textId="77777777" w:rsidR="00462669" w:rsidRDefault="00462669" w:rsidP="00163EAA">
      <w:pPr>
        <w:pStyle w:val="NoSpacing"/>
        <w:rPr>
          <w:b/>
        </w:rPr>
      </w:pPr>
    </w:p>
    <w:p w14:paraId="2720FBE8" w14:textId="64C1B19F" w:rsidR="00163EAA" w:rsidRDefault="00163EAA" w:rsidP="00163EAA">
      <w:pPr>
        <w:pStyle w:val="NoSpacing"/>
        <w:rPr>
          <w:b/>
        </w:rPr>
      </w:pPr>
      <w:r w:rsidRPr="00F91CBF">
        <w:rPr>
          <w:b/>
        </w:rPr>
        <w:t>Second chance</w:t>
      </w:r>
    </w:p>
    <w:p w14:paraId="7E4B3AF0" w14:textId="77777777" w:rsidR="00163EAA" w:rsidRPr="00650ABE" w:rsidRDefault="00163EAA" w:rsidP="004502F5">
      <w:pPr>
        <w:pStyle w:val="NoSpacing"/>
        <w:rPr>
          <w:b/>
        </w:rPr>
      </w:pPr>
    </w:p>
    <w:p w14:paraId="044B485A" w14:textId="77777777" w:rsidR="00C26B14" w:rsidRDefault="00C26B14" w:rsidP="00C26B14">
      <w:pPr>
        <w:pStyle w:val="NoSpacing"/>
        <w:rPr>
          <w:b/>
        </w:rPr>
      </w:pPr>
      <w:r>
        <w:rPr>
          <w:b/>
        </w:rPr>
        <w:t>International Opportunities</w:t>
      </w:r>
    </w:p>
    <w:p w14:paraId="57235506" w14:textId="77777777" w:rsidR="00C26B14" w:rsidRDefault="00C26B14" w:rsidP="00C26B14">
      <w:pPr>
        <w:pStyle w:val="NoSpacing"/>
      </w:pPr>
      <w:r w:rsidRPr="00650454">
        <w:t>ACC International, Beka Millard provides an update about some international opportunities.</w:t>
      </w:r>
      <w:r>
        <w:t xml:space="preserve">  </w:t>
      </w:r>
      <w:hyperlink r:id="rId13" w:history="1">
        <w:r w:rsidRPr="00134779">
          <w:rPr>
            <w:rStyle w:val="Hyperlink"/>
          </w:rPr>
          <w:t>More information.</w:t>
        </w:r>
      </w:hyperlink>
    </w:p>
    <w:p w14:paraId="0181A718" w14:textId="77777777" w:rsidR="00C26B14" w:rsidRDefault="00C26B14" w:rsidP="00C26B14">
      <w:pPr>
        <w:pStyle w:val="NoSpacing"/>
      </w:pPr>
    </w:p>
    <w:p w14:paraId="38ADB7E2" w14:textId="77777777" w:rsidR="00C26B14" w:rsidRPr="00246253" w:rsidRDefault="00C26B14" w:rsidP="00C26B14">
      <w:pPr>
        <w:pStyle w:val="NoSpacing"/>
        <w:rPr>
          <w:b/>
        </w:rPr>
      </w:pPr>
      <w:r>
        <w:rPr>
          <w:b/>
        </w:rPr>
        <w:t>Young Leader Training – North East Norfolk</w:t>
      </w:r>
    </w:p>
    <w:p w14:paraId="7B742753" w14:textId="77777777" w:rsidR="00C26B14" w:rsidRDefault="00C26B14" w:rsidP="00C26B14">
      <w:pPr>
        <w:pStyle w:val="NoSpacing"/>
      </w:pPr>
      <w:r>
        <w:t>NE Norfolk YL Training P</w:t>
      </w:r>
      <w:r w:rsidRPr="00246253">
        <w:t>rogramme for 2018/19</w:t>
      </w:r>
      <w:r>
        <w:t xml:space="preserve"> is </w:t>
      </w:r>
      <w:hyperlink r:id="rId14" w:history="1">
        <w:r w:rsidRPr="00134779">
          <w:rPr>
            <w:rStyle w:val="Hyperlink"/>
          </w:rPr>
          <w:t xml:space="preserve">now available here.  </w:t>
        </w:r>
      </w:hyperlink>
      <w:r w:rsidRPr="00246253">
        <w:t xml:space="preserve"> All Young Leaders are welcome and if anyone is interested </w:t>
      </w:r>
      <w:r>
        <w:t xml:space="preserve">please contact Gail Spencer YL Manager NE Norfolk, </w:t>
      </w:r>
      <w:hyperlink r:id="rId15" w:history="1">
        <w:r w:rsidRPr="006402A3">
          <w:rPr>
            <w:rStyle w:val="Hyperlink"/>
          </w:rPr>
          <w:t>ylmanager@northeastnorfolkscouts.org.uk</w:t>
        </w:r>
      </w:hyperlink>
    </w:p>
    <w:p w14:paraId="32158D45" w14:textId="77777777" w:rsidR="00C26B14" w:rsidRDefault="00C26B14" w:rsidP="00C26B14">
      <w:pPr>
        <w:pStyle w:val="NoSpacing"/>
      </w:pPr>
    </w:p>
    <w:p w14:paraId="7FD95C1D" w14:textId="77777777" w:rsidR="00C26B14" w:rsidRPr="00C5033C" w:rsidRDefault="00C26B14" w:rsidP="00C26B14">
      <w:pPr>
        <w:pStyle w:val="NoSpacing"/>
        <w:rPr>
          <w:b/>
          <w:lang w:eastAsia="en-GB"/>
        </w:rPr>
      </w:pPr>
      <w:r w:rsidRPr="00C5033C">
        <w:rPr>
          <w:b/>
          <w:lang w:eastAsia="en-GB"/>
        </w:rPr>
        <w:t>Two Mile Bottom – South West Norfolk</w:t>
      </w:r>
    </w:p>
    <w:p w14:paraId="50AFD2C0" w14:textId="77777777" w:rsidR="00C26B14" w:rsidRDefault="00C26B14" w:rsidP="00C26B14">
      <w:pPr>
        <w:pStyle w:val="NoSpacing"/>
        <w:rPr>
          <w:lang w:eastAsia="en-GB"/>
        </w:rPr>
      </w:pPr>
      <w:r>
        <w:rPr>
          <w:lang w:eastAsia="en-GB"/>
        </w:rPr>
        <w:t xml:space="preserve">There is a need to recruit a volunteer Camp Site Manager and a team of volunteer Wardens to support the future success of Two Mile Bottom Campsite.  If you are interested in any of these roles please contact the County Office </w:t>
      </w:r>
      <w:hyperlink r:id="rId16" w:history="1">
        <w:r w:rsidRPr="003A1262">
          <w:rPr>
            <w:rStyle w:val="Hyperlink"/>
            <w:lang w:eastAsia="en-GB"/>
          </w:rPr>
          <w:t>hq@norfolkscouts.org.uk</w:t>
        </w:r>
      </w:hyperlink>
      <w:r>
        <w:rPr>
          <w:lang w:eastAsia="en-GB"/>
        </w:rPr>
        <w:t xml:space="preserve">  </w:t>
      </w:r>
    </w:p>
    <w:p w14:paraId="0434E04D" w14:textId="77777777" w:rsidR="00C26B14" w:rsidRPr="00C5033C" w:rsidRDefault="00C26B14" w:rsidP="00C26B14">
      <w:pPr>
        <w:pStyle w:val="NoSpacing"/>
        <w:rPr>
          <w:b/>
          <w:lang w:eastAsia="en-GB"/>
        </w:rPr>
      </w:pPr>
    </w:p>
    <w:p w14:paraId="7B8DA78F" w14:textId="77777777" w:rsidR="00C26B14" w:rsidRPr="00C5033C" w:rsidRDefault="00C26B14" w:rsidP="00C26B14">
      <w:pPr>
        <w:pStyle w:val="NoSpacing"/>
        <w:rPr>
          <w:b/>
          <w:lang w:eastAsia="en-GB"/>
        </w:rPr>
      </w:pPr>
      <w:r w:rsidRPr="00C5033C">
        <w:rPr>
          <w:b/>
          <w:lang w:eastAsia="en-GB"/>
        </w:rPr>
        <w:t>Not the NORJAM Sale</w:t>
      </w:r>
    </w:p>
    <w:p w14:paraId="046224FF" w14:textId="77777777" w:rsidR="00C26B14" w:rsidRDefault="00C26B14" w:rsidP="00C26B14">
      <w:pPr>
        <w:pStyle w:val="NoSpacing"/>
        <w:rPr>
          <w:lang w:eastAsia="en-GB"/>
        </w:rPr>
      </w:pPr>
      <w:r>
        <w:rPr>
          <w:lang w:eastAsia="en-GB"/>
        </w:rPr>
        <w:t xml:space="preserve">Don’t miss the Not the NORJAM Sale!  20 October from 10am until 3pm at the Alec Bussey Scout Centre, Norwich (home of the Trading Post).  </w:t>
      </w:r>
      <w:hyperlink r:id="rId17" w:history="1">
        <w:r w:rsidRPr="00134779">
          <w:rPr>
            <w:rStyle w:val="Hyperlink"/>
            <w:lang w:eastAsia="en-GB"/>
          </w:rPr>
          <w:t>More information.</w:t>
        </w:r>
      </w:hyperlink>
    </w:p>
    <w:p w14:paraId="4431EA7B" w14:textId="77777777" w:rsidR="00C26B14" w:rsidRDefault="00C26B14" w:rsidP="00C26B14">
      <w:pPr>
        <w:pStyle w:val="NoSpacing"/>
      </w:pPr>
    </w:p>
    <w:p w14:paraId="2BE604B3" w14:textId="77777777" w:rsidR="00C26B14" w:rsidRPr="00917092" w:rsidRDefault="00C26B14" w:rsidP="00C26B14">
      <w:pPr>
        <w:pStyle w:val="NoSpacing"/>
        <w:rPr>
          <w:b/>
        </w:rPr>
      </w:pPr>
      <w:r w:rsidRPr="00917092">
        <w:rPr>
          <w:b/>
        </w:rPr>
        <w:t>Leonard Cheshire is one of t</w:t>
      </w:r>
      <w:r>
        <w:rPr>
          <w:b/>
        </w:rPr>
        <w:t>he partners for A Million Hands</w:t>
      </w:r>
    </w:p>
    <w:p w14:paraId="324F085E" w14:textId="77777777" w:rsidR="00C26B14" w:rsidRDefault="00C26B14" w:rsidP="00C26B14">
      <w:pPr>
        <w:pStyle w:val="NoSpacing"/>
      </w:pPr>
      <w:r>
        <w:t xml:space="preserve">They now have a speaker network, so if groups in your area are working on, or planning to work on the Disability Awareness Activity badge and/or the Community Impact Staged Activity badge, please do let them know as they offer free speakers. </w:t>
      </w:r>
      <w:hyperlink r:id="rId18" w:history="1">
        <w:r w:rsidRPr="00134779">
          <w:rPr>
            <w:rStyle w:val="Hyperlink"/>
          </w:rPr>
          <w:t>More Information</w:t>
        </w:r>
      </w:hyperlink>
    </w:p>
    <w:p w14:paraId="1D00C09D" w14:textId="77777777" w:rsidR="00C26B14" w:rsidRDefault="00C26B14" w:rsidP="00C26B14">
      <w:pPr>
        <w:pStyle w:val="NoSpacing"/>
      </w:pPr>
    </w:p>
    <w:p w14:paraId="40E9FEEF" w14:textId="77777777" w:rsidR="00C26B14" w:rsidRDefault="00C26B14" w:rsidP="00C26B14">
      <w:pPr>
        <w:pStyle w:val="NoSpacing"/>
        <w:rPr>
          <w:b/>
        </w:rPr>
      </w:pPr>
      <w:r>
        <w:rPr>
          <w:b/>
        </w:rPr>
        <w:t>County Office Closure</w:t>
      </w:r>
    </w:p>
    <w:p w14:paraId="0D894ED1" w14:textId="5C20E7F1" w:rsidR="00C26B14" w:rsidRDefault="00C26B14" w:rsidP="007C40F2">
      <w:pPr>
        <w:pStyle w:val="NoSpacing"/>
      </w:pPr>
      <w:r>
        <w:t xml:space="preserve">Due to Annual Leave the County Office </w:t>
      </w:r>
      <w:r w:rsidR="00C178C0">
        <w:t>is currently</w:t>
      </w:r>
      <w:r>
        <w:t xml:space="preserve"> closed reopening 9am Monday 8 October.</w:t>
      </w:r>
    </w:p>
    <w:p w14:paraId="334DBAD3" w14:textId="77777777" w:rsidR="00C26B14" w:rsidRDefault="00C26B14" w:rsidP="007C40F2">
      <w:pPr>
        <w:pStyle w:val="NoSpacing"/>
      </w:pPr>
    </w:p>
    <w:p w14:paraId="784B0FCD" w14:textId="77777777" w:rsidR="00EA0AB1" w:rsidRDefault="00EA0AB1" w:rsidP="00EA0AB1">
      <w:pPr>
        <w:pStyle w:val="NoSpacing"/>
        <w:rPr>
          <w:b/>
        </w:rPr>
      </w:pPr>
      <w:r w:rsidRPr="00EC11FB">
        <w:rPr>
          <w:b/>
        </w:rPr>
        <w:t>Outside Organisations</w:t>
      </w:r>
    </w:p>
    <w:p w14:paraId="06996F51" w14:textId="7D990C3C" w:rsidR="00EA0AB1" w:rsidRPr="00AC0C99" w:rsidRDefault="00EA0AB1" w:rsidP="00EA0AB1">
      <w:pPr>
        <w:pStyle w:val="NoSpacing"/>
        <w:rPr>
          <w:i/>
        </w:rPr>
      </w:pPr>
      <w:r>
        <w:t xml:space="preserve">We are frequently asked to pass on information to our membership, we make the material available on the </w:t>
      </w:r>
      <w:hyperlink r:id="rId19" w:history="1">
        <w:r w:rsidRPr="000C5DE4">
          <w:rPr>
            <w:rStyle w:val="Hyperlink"/>
          </w:rPr>
          <w:t>External Opportunities</w:t>
        </w:r>
      </w:hyperlink>
      <w:r>
        <w:t xml:space="preserve"> page of our website.  </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B95276" w:rsidP="004502F5">
      <w:pPr>
        <w:pStyle w:val="NoSpacing"/>
      </w:pPr>
      <w:hyperlink r:id="rId20" w:history="1">
        <w:r w:rsidR="0081264A" w:rsidRPr="0081264A">
          <w:rPr>
            <w:rStyle w:val="Hyperlink"/>
          </w:rPr>
          <w:t>Our County Calendar</w:t>
        </w:r>
      </w:hyperlink>
    </w:p>
    <w:p w14:paraId="17D0F4ED" w14:textId="645AA0C4" w:rsidR="0081264A" w:rsidRDefault="00B95276" w:rsidP="004502F5">
      <w:pPr>
        <w:pStyle w:val="NoSpacing"/>
      </w:pPr>
      <w:hyperlink r:id="rId21" w:history="1">
        <w:r w:rsidR="0081264A" w:rsidRPr="0081264A">
          <w:rPr>
            <w:rStyle w:val="Hyperlink"/>
          </w:rPr>
          <w:t>County Training Information</w:t>
        </w:r>
      </w:hyperlink>
    </w:p>
    <w:p w14:paraId="5FFD1EBE" w14:textId="2BBCC0A6" w:rsidR="0081264A" w:rsidRDefault="00B95276" w:rsidP="004502F5">
      <w:pPr>
        <w:pStyle w:val="NoSpacing"/>
      </w:pPr>
      <w:hyperlink r:id="rId22" w:history="1">
        <w:r w:rsidR="0081264A" w:rsidRPr="0081264A">
          <w:rPr>
            <w:rStyle w:val="Hyperlink"/>
          </w:rPr>
          <w:t>County Vacancies</w:t>
        </w:r>
      </w:hyperlink>
    </w:p>
    <w:p w14:paraId="2BC91766" w14:textId="1B0F2025" w:rsidR="0081264A" w:rsidRDefault="00B95276" w:rsidP="004502F5">
      <w:pPr>
        <w:pStyle w:val="NoSpacing"/>
      </w:pPr>
      <w:hyperlink r:id="rId23" w:history="1">
        <w:r w:rsidR="0081264A" w:rsidRPr="0081264A">
          <w:rPr>
            <w:rStyle w:val="Hyperlink"/>
          </w:rPr>
          <w:t>County Directory</w:t>
        </w:r>
      </w:hyperlink>
    </w:p>
    <w:p w14:paraId="2E50E06B" w14:textId="6FBE2C74" w:rsidR="0081264A" w:rsidRDefault="0081264A" w:rsidP="004502F5">
      <w:pPr>
        <w:pStyle w:val="NoSpacing"/>
      </w:pPr>
    </w:p>
    <w:p w14:paraId="44EA265A" w14:textId="4628F3B6" w:rsidR="007A5F14" w:rsidRDefault="00B95276" w:rsidP="004502F5">
      <w:pPr>
        <w:pStyle w:val="NoSpacing"/>
      </w:pPr>
      <w:hyperlink r:id="rId24"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5"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CE40" w14:textId="77777777" w:rsidR="00B95276" w:rsidRDefault="00B95276" w:rsidP="00B87876">
      <w:pPr>
        <w:spacing w:after="0" w:line="240" w:lineRule="auto"/>
      </w:pPr>
      <w:r>
        <w:separator/>
      </w:r>
    </w:p>
  </w:endnote>
  <w:endnote w:type="continuationSeparator" w:id="0">
    <w:p w14:paraId="208D4F4A" w14:textId="77777777" w:rsidR="00B95276" w:rsidRDefault="00B95276"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B682" w14:textId="77777777" w:rsidR="00B95276" w:rsidRDefault="00B95276" w:rsidP="00B87876">
      <w:pPr>
        <w:spacing w:after="0" w:line="240" w:lineRule="auto"/>
      </w:pPr>
      <w:r>
        <w:separator/>
      </w:r>
    </w:p>
  </w:footnote>
  <w:footnote w:type="continuationSeparator" w:id="0">
    <w:p w14:paraId="28ECF20A" w14:textId="77777777" w:rsidR="00B95276" w:rsidRDefault="00B95276"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6796"/>
    <w:rsid w:val="000355C2"/>
    <w:rsid w:val="000368F2"/>
    <w:rsid w:val="000372F5"/>
    <w:rsid w:val="000401C4"/>
    <w:rsid w:val="00041D43"/>
    <w:rsid w:val="00043EDE"/>
    <w:rsid w:val="00052957"/>
    <w:rsid w:val="000547F1"/>
    <w:rsid w:val="00056254"/>
    <w:rsid w:val="00060A0C"/>
    <w:rsid w:val="0006696A"/>
    <w:rsid w:val="00074F56"/>
    <w:rsid w:val="000754F6"/>
    <w:rsid w:val="00076844"/>
    <w:rsid w:val="00077B41"/>
    <w:rsid w:val="000902DE"/>
    <w:rsid w:val="0009781E"/>
    <w:rsid w:val="000A0E91"/>
    <w:rsid w:val="000A3CC6"/>
    <w:rsid w:val="000A5CFA"/>
    <w:rsid w:val="000B73B3"/>
    <w:rsid w:val="000C064B"/>
    <w:rsid w:val="000C5DE4"/>
    <w:rsid w:val="000C768E"/>
    <w:rsid w:val="000D24E7"/>
    <w:rsid w:val="000E004B"/>
    <w:rsid w:val="000E2D43"/>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54F3"/>
    <w:rsid w:val="00127375"/>
    <w:rsid w:val="00127BF0"/>
    <w:rsid w:val="00132882"/>
    <w:rsid w:val="00136B2A"/>
    <w:rsid w:val="001403D4"/>
    <w:rsid w:val="00150149"/>
    <w:rsid w:val="001508AE"/>
    <w:rsid w:val="00152391"/>
    <w:rsid w:val="00156DA0"/>
    <w:rsid w:val="00163EAA"/>
    <w:rsid w:val="00165C8E"/>
    <w:rsid w:val="00166167"/>
    <w:rsid w:val="001668F9"/>
    <w:rsid w:val="0017508B"/>
    <w:rsid w:val="00175275"/>
    <w:rsid w:val="001757AE"/>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1D94"/>
    <w:rsid w:val="001E24AD"/>
    <w:rsid w:val="001E44D9"/>
    <w:rsid w:val="001E5EA6"/>
    <w:rsid w:val="001F4C9F"/>
    <w:rsid w:val="001F4FBA"/>
    <w:rsid w:val="001F73B6"/>
    <w:rsid w:val="00210E78"/>
    <w:rsid w:val="00215385"/>
    <w:rsid w:val="00215D0D"/>
    <w:rsid w:val="00216968"/>
    <w:rsid w:val="00216982"/>
    <w:rsid w:val="002204CC"/>
    <w:rsid w:val="00221305"/>
    <w:rsid w:val="002260E5"/>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1A83"/>
    <w:rsid w:val="0028532A"/>
    <w:rsid w:val="002860AE"/>
    <w:rsid w:val="00287FF8"/>
    <w:rsid w:val="0029419C"/>
    <w:rsid w:val="00294592"/>
    <w:rsid w:val="00295042"/>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5A33"/>
    <w:rsid w:val="002E625C"/>
    <w:rsid w:val="002F06BA"/>
    <w:rsid w:val="002F31A8"/>
    <w:rsid w:val="002F3CC8"/>
    <w:rsid w:val="002F4B00"/>
    <w:rsid w:val="002F7419"/>
    <w:rsid w:val="00300A2D"/>
    <w:rsid w:val="00306120"/>
    <w:rsid w:val="00307749"/>
    <w:rsid w:val="00307A05"/>
    <w:rsid w:val="00307C9F"/>
    <w:rsid w:val="00315CF3"/>
    <w:rsid w:val="00315F1A"/>
    <w:rsid w:val="00316447"/>
    <w:rsid w:val="00317487"/>
    <w:rsid w:val="003232A5"/>
    <w:rsid w:val="00324F90"/>
    <w:rsid w:val="00327FA2"/>
    <w:rsid w:val="00331E03"/>
    <w:rsid w:val="003357CE"/>
    <w:rsid w:val="00335BD2"/>
    <w:rsid w:val="00335EFB"/>
    <w:rsid w:val="00340BB4"/>
    <w:rsid w:val="003546C3"/>
    <w:rsid w:val="003577E4"/>
    <w:rsid w:val="00357A1C"/>
    <w:rsid w:val="00365136"/>
    <w:rsid w:val="003652EF"/>
    <w:rsid w:val="0036560E"/>
    <w:rsid w:val="00365BE6"/>
    <w:rsid w:val="00367D2A"/>
    <w:rsid w:val="00373A1F"/>
    <w:rsid w:val="00374068"/>
    <w:rsid w:val="00375776"/>
    <w:rsid w:val="00375A7B"/>
    <w:rsid w:val="00376F82"/>
    <w:rsid w:val="00380B68"/>
    <w:rsid w:val="00383C63"/>
    <w:rsid w:val="003865A4"/>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3F4E59"/>
    <w:rsid w:val="003F65BA"/>
    <w:rsid w:val="0040271D"/>
    <w:rsid w:val="00403191"/>
    <w:rsid w:val="004036CA"/>
    <w:rsid w:val="00403CD6"/>
    <w:rsid w:val="004113CA"/>
    <w:rsid w:val="004130D2"/>
    <w:rsid w:val="00420CDB"/>
    <w:rsid w:val="0042261F"/>
    <w:rsid w:val="00422706"/>
    <w:rsid w:val="00433807"/>
    <w:rsid w:val="00433FE4"/>
    <w:rsid w:val="00436A19"/>
    <w:rsid w:val="00440D77"/>
    <w:rsid w:val="00441099"/>
    <w:rsid w:val="004502F5"/>
    <w:rsid w:val="00450B74"/>
    <w:rsid w:val="00450F8B"/>
    <w:rsid w:val="00451EAF"/>
    <w:rsid w:val="00455A19"/>
    <w:rsid w:val="00462669"/>
    <w:rsid w:val="004649B3"/>
    <w:rsid w:val="00472ED2"/>
    <w:rsid w:val="0047760B"/>
    <w:rsid w:val="0048258B"/>
    <w:rsid w:val="00485A18"/>
    <w:rsid w:val="0049133C"/>
    <w:rsid w:val="00493EF7"/>
    <w:rsid w:val="004960B4"/>
    <w:rsid w:val="004A6632"/>
    <w:rsid w:val="004B15F2"/>
    <w:rsid w:val="004B2129"/>
    <w:rsid w:val="004B75FE"/>
    <w:rsid w:val="004C1BB9"/>
    <w:rsid w:val="004C32AA"/>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2EF6"/>
    <w:rsid w:val="00554704"/>
    <w:rsid w:val="00555A6B"/>
    <w:rsid w:val="00561907"/>
    <w:rsid w:val="00561D3C"/>
    <w:rsid w:val="00564D78"/>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7900"/>
    <w:rsid w:val="005B0B72"/>
    <w:rsid w:val="005B1594"/>
    <w:rsid w:val="005B34C5"/>
    <w:rsid w:val="005B64A7"/>
    <w:rsid w:val="005B7EB6"/>
    <w:rsid w:val="005C5561"/>
    <w:rsid w:val="005C5FF9"/>
    <w:rsid w:val="005D087B"/>
    <w:rsid w:val="005D2874"/>
    <w:rsid w:val="005D54B7"/>
    <w:rsid w:val="005D681B"/>
    <w:rsid w:val="005E1C1A"/>
    <w:rsid w:val="005E4B0A"/>
    <w:rsid w:val="005E4E8E"/>
    <w:rsid w:val="005E6117"/>
    <w:rsid w:val="005E7D93"/>
    <w:rsid w:val="005F028E"/>
    <w:rsid w:val="005F1F77"/>
    <w:rsid w:val="005F3BBF"/>
    <w:rsid w:val="0060184E"/>
    <w:rsid w:val="00602366"/>
    <w:rsid w:val="006047D2"/>
    <w:rsid w:val="00605A3E"/>
    <w:rsid w:val="00605AA0"/>
    <w:rsid w:val="0060716F"/>
    <w:rsid w:val="00607948"/>
    <w:rsid w:val="0061208A"/>
    <w:rsid w:val="00613CC9"/>
    <w:rsid w:val="00617E2C"/>
    <w:rsid w:val="00620733"/>
    <w:rsid w:val="00622789"/>
    <w:rsid w:val="00626654"/>
    <w:rsid w:val="0062713B"/>
    <w:rsid w:val="006279F4"/>
    <w:rsid w:val="00637C6C"/>
    <w:rsid w:val="0064347D"/>
    <w:rsid w:val="00650454"/>
    <w:rsid w:val="00650ABE"/>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330A"/>
    <w:rsid w:val="006E6E57"/>
    <w:rsid w:val="006F1422"/>
    <w:rsid w:val="006F3602"/>
    <w:rsid w:val="006F4C33"/>
    <w:rsid w:val="00705478"/>
    <w:rsid w:val="00711EA2"/>
    <w:rsid w:val="00712908"/>
    <w:rsid w:val="00712A3E"/>
    <w:rsid w:val="007206A0"/>
    <w:rsid w:val="0072292D"/>
    <w:rsid w:val="0073076D"/>
    <w:rsid w:val="00732034"/>
    <w:rsid w:val="00733660"/>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BCC"/>
    <w:rsid w:val="00777B94"/>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E44FB"/>
    <w:rsid w:val="007E4A6C"/>
    <w:rsid w:val="007E5631"/>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86EBE"/>
    <w:rsid w:val="00890F2E"/>
    <w:rsid w:val="008910AC"/>
    <w:rsid w:val="008A0DCF"/>
    <w:rsid w:val="008A0F5B"/>
    <w:rsid w:val="008A2EF2"/>
    <w:rsid w:val="008A49B6"/>
    <w:rsid w:val="008A5D32"/>
    <w:rsid w:val="008A791E"/>
    <w:rsid w:val="008B2396"/>
    <w:rsid w:val="008B5A9A"/>
    <w:rsid w:val="008B786A"/>
    <w:rsid w:val="008C138B"/>
    <w:rsid w:val="008C2D98"/>
    <w:rsid w:val="008C5676"/>
    <w:rsid w:val="008C6137"/>
    <w:rsid w:val="008C7B5B"/>
    <w:rsid w:val="008E4BD9"/>
    <w:rsid w:val="008E74EA"/>
    <w:rsid w:val="008E7AD3"/>
    <w:rsid w:val="008E7C87"/>
    <w:rsid w:val="008F3774"/>
    <w:rsid w:val="008F763F"/>
    <w:rsid w:val="00900ED1"/>
    <w:rsid w:val="00903038"/>
    <w:rsid w:val="00904C68"/>
    <w:rsid w:val="009051FD"/>
    <w:rsid w:val="00905B5C"/>
    <w:rsid w:val="009073F8"/>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D14"/>
    <w:rsid w:val="00945B04"/>
    <w:rsid w:val="00951DCA"/>
    <w:rsid w:val="0095677E"/>
    <w:rsid w:val="009579F5"/>
    <w:rsid w:val="0096272D"/>
    <w:rsid w:val="00964436"/>
    <w:rsid w:val="009727DF"/>
    <w:rsid w:val="0097472B"/>
    <w:rsid w:val="00975463"/>
    <w:rsid w:val="00976E02"/>
    <w:rsid w:val="009822BA"/>
    <w:rsid w:val="00984DF7"/>
    <w:rsid w:val="00985F71"/>
    <w:rsid w:val="00990A83"/>
    <w:rsid w:val="00992408"/>
    <w:rsid w:val="009928DF"/>
    <w:rsid w:val="00993176"/>
    <w:rsid w:val="009961F5"/>
    <w:rsid w:val="00997F3E"/>
    <w:rsid w:val="009A1C7B"/>
    <w:rsid w:val="009A4E71"/>
    <w:rsid w:val="009B27BF"/>
    <w:rsid w:val="009B748E"/>
    <w:rsid w:val="009C2B40"/>
    <w:rsid w:val="009C5E2B"/>
    <w:rsid w:val="009C7DC4"/>
    <w:rsid w:val="009D05C4"/>
    <w:rsid w:val="009D2C35"/>
    <w:rsid w:val="009D35D5"/>
    <w:rsid w:val="009D4EAE"/>
    <w:rsid w:val="009E0BBB"/>
    <w:rsid w:val="009E2697"/>
    <w:rsid w:val="009E4946"/>
    <w:rsid w:val="009F2204"/>
    <w:rsid w:val="009F2DD9"/>
    <w:rsid w:val="009F372D"/>
    <w:rsid w:val="009F4703"/>
    <w:rsid w:val="00A005B7"/>
    <w:rsid w:val="00A029FE"/>
    <w:rsid w:val="00A04368"/>
    <w:rsid w:val="00A0649B"/>
    <w:rsid w:val="00A06CF6"/>
    <w:rsid w:val="00A07A3B"/>
    <w:rsid w:val="00A143C6"/>
    <w:rsid w:val="00A15E06"/>
    <w:rsid w:val="00A267CF"/>
    <w:rsid w:val="00A3032B"/>
    <w:rsid w:val="00A308C9"/>
    <w:rsid w:val="00A30F62"/>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841"/>
    <w:rsid w:val="00A638C7"/>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6EB7"/>
    <w:rsid w:val="00AC7499"/>
    <w:rsid w:val="00AD0557"/>
    <w:rsid w:val="00AD2549"/>
    <w:rsid w:val="00AD48DC"/>
    <w:rsid w:val="00AF11B0"/>
    <w:rsid w:val="00AF16C6"/>
    <w:rsid w:val="00AF42F1"/>
    <w:rsid w:val="00AF525B"/>
    <w:rsid w:val="00AF54A0"/>
    <w:rsid w:val="00AF73B4"/>
    <w:rsid w:val="00AF7AE3"/>
    <w:rsid w:val="00B05B28"/>
    <w:rsid w:val="00B061EA"/>
    <w:rsid w:val="00B13637"/>
    <w:rsid w:val="00B15C89"/>
    <w:rsid w:val="00B16F36"/>
    <w:rsid w:val="00B17C9E"/>
    <w:rsid w:val="00B20894"/>
    <w:rsid w:val="00B22A57"/>
    <w:rsid w:val="00B267A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70D2C"/>
    <w:rsid w:val="00B73D71"/>
    <w:rsid w:val="00B74083"/>
    <w:rsid w:val="00B81838"/>
    <w:rsid w:val="00B826E3"/>
    <w:rsid w:val="00B87876"/>
    <w:rsid w:val="00B87893"/>
    <w:rsid w:val="00B94351"/>
    <w:rsid w:val="00B95276"/>
    <w:rsid w:val="00B956A4"/>
    <w:rsid w:val="00BD04AB"/>
    <w:rsid w:val="00BD758F"/>
    <w:rsid w:val="00BD7BC5"/>
    <w:rsid w:val="00BE3D76"/>
    <w:rsid w:val="00BE57B5"/>
    <w:rsid w:val="00BF044A"/>
    <w:rsid w:val="00BF085F"/>
    <w:rsid w:val="00BF3A76"/>
    <w:rsid w:val="00BF6D2C"/>
    <w:rsid w:val="00C0394D"/>
    <w:rsid w:val="00C05569"/>
    <w:rsid w:val="00C07EE5"/>
    <w:rsid w:val="00C10E9D"/>
    <w:rsid w:val="00C178C0"/>
    <w:rsid w:val="00C17CCE"/>
    <w:rsid w:val="00C22FF6"/>
    <w:rsid w:val="00C23A31"/>
    <w:rsid w:val="00C24DD0"/>
    <w:rsid w:val="00C26B14"/>
    <w:rsid w:val="00C27B90"/>
    <w:rsid w:val="00C27DA5"/>
    <w:rsid w:val="00C30ACC"/>
    <w:rsid w:val="00C31FAD"/>
    <w:rsid w:val="00C33AC3"/>
    <w:rsid w:val="00C349F2"/>
    <w:rsid w:val="00C40DEA"/>
    <w:rsid w:val="00C41C4D"/>
    <w:rsid w:val="00C42785"/>
    <w:rsid w:val="00C5033C"/>
    <w:rsid w:val="00C50B4B"/>
    <w:rsid w:val="00C551FD"/>
    <w:rsid w:val="00C60309"/>
    <w:rsid w:val="00C65404"/>
    <w:rsid w:val="00C65504"/>
    <w:rsid w:val="00C661E2"/>
    <w:rsid w:val="00C72A30"/>
    <w:rsid w:val="00C74513"/>
    <w:rsid w:val="00C750F6"/>
    <w:rsid w:val="00C83749"/>
    <w:rsid w:val="00C83E76"/>
    <w:rsid w:val="00C862D4"/>
    <w:rsid w:val="00C876E7"/>
    <w:rsid w:val="00C955F2"/>
    <w:rsid w:val="00CA00F2"/>
    <w:rsid w:val="00CA122D"/>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2DE0"/>
    <w:rsid w:val="00D64BB1"/>
    <w:rsid w:val="00D657FD"/>
    <w:rsid w:val="00D71E65"/>
    <w:rsid w:val="00D74674"/>
    <w:rsid w:val="00D7643A"/>
    <w:rsid w:val="00D80638"/>
    <w:rsid w:val="00D81DFD"/>
    <w:rsid w:val="00D85B27"/>
    <w:rsid w:val="00D86CC3"/>
    <w:rsid w:val="00D9180D"/>
    <w:rsid w:val="00D937E3"/>
    <w:rsid w:val="00D94531"/>
    <w:rsid w:val="00D96AA1"/>
    <w:rsid w:val="00DA2371"/>
    <w:rsid w:val="00DA3546"/>
    <w:rsid w:val="00DA594A"/>
    <w:rsid w:val="00DB4AD0"/>
    <w:rsid w:val="00DC11C5"/>
    <w:rsid w:val="00DC7C2E"/>
    <w:rsid w:val="00DD0C53"/>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4BCD"/>
    <w:rsid w:val="00E0505A"/>
    <w:rsid w:val="00E068FF"/>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14DF"/>
    <w:rsid w:val="00E925FE"/>
    <w:rsid w:val="00E94630"/>
    <w:rsid w:val="00E95DAB"/>
    <w:rsid w:val="00EA0AB1"/>
    <w:rsid w:val="00EA1CAC"/>
    <w:rsid w:val="00EA27C0"/>
    <w:rsid w:val="00EB6899"/>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15D4"/>
    <w:rsid w:val="00F04685"/>
    <w:rsid w:val="00F164D6"/>
    <w:rsid w:val="00F2183A"/>
    <w:rsid w:val="00F224BA"/>
    <w:rsid w:val="00F229B8"/>
    <w:rsid w:val="00F316DF"/>
    <w:rsid w:val="00F32B0E"/>
    <w:rsid w:val="00F355F6"/>
    <w:rsid w:val="00F37AC7"/>
    <w:rsid w:val="00F40E0C"/>
    <w:rsid w:val="00F47DA0"/>
    <w:rsid w:val="00F54185"/>
    <w:rsid w:val="00F57F2E"/>
    <w:rsid w:val="00F661E9"/>
    <w:rsid w:val="00F66E74"/>
    <w:rsid w:val="00F703FD"/>
    <w:rsid w:val="00F753F8"/>
    <w:rsid w:val="00F7599D"/>
    <w:rsid w:val="00F75ECF"/>
    <w:rsid w:val="00F80D49"/>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10/04/local-training-manager-south-west-norfolk" TargetMode="External"/><Relationship Id="rId13" Type="http://schemas.openxmlformats.org/officeDocument/2006/relationships/hyperlink" Target="http://www.norfolkscouts.org.uk/2018/09/27/international-update-3" TargetMode="External"/><Relationship Id="rId18" Type="http://schemas.openxmlformats.org/officeDocument/2006/relationships/hyperlink" Target="http://www.norfolkscouts.org.uk/2018/09/27/leonard-cheshire-speaker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orfolkscouts.org.uk/members/training" TargetMode="External"/><Relationship Id="rId7" Type="http://schemas.openxmlformats.org/officeDocument/2006/relationships/hyperlink" Target="http://www.norfolkscouts.org.uk/2018/08/30/county-team-day-2" TargetMode="External"/><Relationship Id="rId12" Type="http://schemas.openxmlformats.org/officeDocument/2006/relationships/hyperlink" Target="http://www.norfolkscouts.org.uk/2018/09/26/how-long-should-it-take-to-wash-your-hands" TargetMode="External"/><Relationship Id="rId17" Type="http://schemas.openxmlformats.org/officeDocument/2006/relationships/hyperlink" Target="http://www.norfolkscouts.org.uk/2018/09/27/not-the-norjam-sale" TargetMode="External"/><Relationship Id="rId25"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mailto:hq@norfolkscouts.org.uk" TargetMode="External"/><Relationship Id="rId20" Type="http://schemas.openxmlformats.org/officeDocument/2006/relationships/hyperlink" Target="http://www.norfolkscouts.org.uk/calendar" TargetMode="External"/><Relationship Id="rId1" Type="http://schemas.openxmlformats.org/officeDocument/2006/relationships/styles" Target="styles.xml"/><Relationship Id="rId6" Type="http://schemas.openxmlformats.org/officeDocument/2006/relationships/hyperlink" Target="http://www.norfolkscouts.org.uk/2018/10/04/20-more-trust-places-available" TargetMode="External"/><Relationship Id="rId11" Type="http://schemas.openxmlformats.org/officeDocument/2006/relationships/hyperlink" Target="http://www.norfolkscouts.org.uk/2018/10/04/scout-mechanic-badge" TargetMode="External"/><Relationship Id="rId24" Type="http://schemas.openxmlformats.org/officeDocument/2006/relationships/hyperlink" Target="http://www.norfolkscouts.org.uk/members/county-updates" TargetMode="External"/><Relationship Id="rId5" Type="http://schemas.openxmlformats.org/officeDocument/2006/relationships/endnotes" Target="endnotes.xml"/><Relationship Id="rId15" Type="http://schemas.openxmlformats.org/officeDocument/2006/relationships/hyperlink" Target="mailto:ylmanager@northeastnorfolkscouts.org.uk" TargetMode="External"/><Relationship Id="rId23" Type="http://schemas.openxmlformats.org/officeDocument/2006/relationships/hyperlink" Target="https://www.dropbox.com/s/1us27bte6qvucc2/County%20Directory.docx?dl=0" TargetMode="External"/><Relationship Id="rId10" Type="http://schemas.openxmlformats.org/officeDocument/2006/relationships/hyperlink" Target="http://www.norfolkscouts.org.uk/2018/10/02/supporting-the-uk-wsj-contingent" TargetMode="External"/><Relationship Id="rId19" Type="http://schemas.openxmlformats.org/officeDocument/2006/relationships/hyperlink" Target="http://www.norfolkscouts.org.uk/members/externalopportunities" TargetMode="External"/><Relationship Id="rId4" Type="http://schemas.openxmlformats.org/officeDocument/2006/relationships/footnotes" Target="footnotes.xml"/><Relationship Id="rId9" Type="http://schemas.openxmlformats.org/officeDocument/2006/relationships/hyperlink" Target="http://www.norfolkscouts.org.uk/2018/10/04/advising-on-adult-appointments" TargetMode="External"/><Relationship Id="rId14" Type="http://schemas.openxmlformats.org/officeDocument/2006/relationships/hyperlink" Target="http://www.norfolkscouts.org.uk/2018/09/27/young-leader-training-4" TargetMode="External"/><Relationship Id="rId22" Type="http://schemas.openxmlformats.org/officeDocument/2006/relationships/hyperlink" Target="http://www.norfolkscouts.org.uk/tag/vacan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Matthew Burrell</cp:lastModifiedBy>
  <cp:revision>2</cp:revision>
  <cp:lastPrinted>2018-04-12T13:18:00Z</cp:lastPrinted>
  <dcterms:created xsi:type="dcterms:W3CDTF">2018-10-04T13:50:00Z</dcterms:created>
  <dcterms:modified xsi:type="dcterms:W3CDTF">2018-10-04T13:50:00Z</dcterms:modified>
</cp:coreProperties>
</file>