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47" w:rsidRDefault="003A0CB5">
      <w:pPr>
        <w:rPr>
          <w:rFonts w:ascii="Arial Rounded MT Bold" w:hAnsi="Arial Rounded MT Bold"/>
          <w:sz w:val="24"/>
          <w:szCs w:val="24"/>
        </w:rPr>
      </w:pPr>
      <w:r w:rsidRPr="003A0CB5">
        <w:rPr>
          <w:rFonts w:ascii="Arial Rounded MT Bold" w:hAnsi="Arial Rounded MT Bold"/>
          <w:sz w:val="24"/>
          <w:szCs w:val="24"/>
        </w:rPr>
        <w:t xml:space="preserve">Role Description for Deputy County Commissioner </w:t>
      </w:r>
      <w:r>
        <w:rPr>
          <w:rFonts w:ascii="Arial Rounded MT Bold" w:hAnsi="Arial Rounded MT Bold"/>
          <w:sz w:val="24"/>
          <w:szCs w:val="24"/>
        </w:rPr>
        <w:t>–</w:t>
      </w:r>
      <w:r w:rsidRPr="003A0CB5">
        <w:rPr>
          <w:rFonts w:ascii="Arial Rounded MT Bold" w:hAnsi="Arial Rounded MT Bold"/>
          <w:sz w:val="24"/>
          <w:szCs w:val="24"/>
        </w:rPr>
        <w:t xml:space="preserve"> Transformation</w:t>
      </w:r>
    </w:p>
    <w:p w:rsidR="003A0CB5" w:rsidRPr="003A0CB5" w:rsidRDefault="003A0CB5">
      <w:pPr>
        <w:rPr>
          <w:rFonts w:ascii="Arial" w:hAnsi="Arial" w:cs="Arial"/>
        </w:rPr>
      </w:pPr>
      <w:r>
        <w:rPr>
          <w:rFonts w:ascii="Arial Rounded MT Bold" w:hAnsi="Arial Rounded MT Bold"/>
        </w:rPr>
        <w:t>Title: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3A0CB5">
        <w:rPr>
          <w:rFonts w:ascii="Arial" w:hAnsi="Arial" w:cs="Arial"/>
        </w:rPr>
        <w:t>Deputy County Commissioner –</w:t>
      </w:r>
      <w:r w:rsidR="002B6D94">
        <w:rPr>
          <w:rFonts w:ascii="Arial" w:hAnsi="Arial" w:cs="Arial"/>
        </w:rPr>
        <w:t xml:space="preserve"> </w:t>
      </w:r>
      <w:r w:rsidRPr="003A0CB5">
        <w:rPr>
          <w:rFonts w:ascii="Arial" w:hAnsi="Arial" w:cs="Arial"/>
        </w:rPr>
        <w:t>Transformation</w:t>
      </w:r>
    </w:p>
    <w:p w:rsidR="003A0CB5" w:rsidRDefault="003A0CB5">
      <w:pPr>
        <w:rPr>
          <w:rFonts w:ascii="Arial" w:hAnsi="Arial" w:cs="Arial"/>
        </w:rPr>
      </w:pPr>
      <w:r>
        <w:rPr>
          <w:rFonts w:ascii="Arial Rounded MT Bold" w:hAnsi="Arial Rounded MT Bold"/>
        </w:rPr>
        <w:t xml:space="preserve">Outline: </w:t>
      </w:r>
      <w:r>
        <w:rPr>
          <w:rFonts w:ascii="Arial Rounded MT Bold" w:hAnsi="Arial Rounded MT Bold"/>
        </w:rPr>
        <w:tab/>
      </w:r>
      <w:r w:rsidRPr="003A0CB5">
        <w:rPr>
          <w:rFonts w:ascii="Arial" w:hAnsi="Arial" w:cs="Arial"/>
        </w:rPr>
        <w:t>To work in partnership with the County Commissioner</w:t>
      </w:r>
      <w:r w:rsidR="009F60D1">
        <w:rPr>
          <w:rFonts w:ascii="Arial" w:hAnsi="Arial" w:cs="Arial"/>
        </w:rPr>
        <w:t xml:space="preserve"> to ensure</w:t>
      </w:r>
      <w:r w:rsidR="002B6D94">
        <w:rPr>
          <w:rFonts w:ascii="Arial" w:hAnsi="Arial" w:cs="Arial"/>
        </w:rPr>
        <w:t xml:space="preserve"> that local implementation of our Skills for Life strategy happens</w:t>
      </w:r>
      <w:r w:rsidR="00A51370">
        <w:rPr>
          <w:rFonts w:ascii="Arial" w:hAnsi="Arial" w:cs="Arial"/>
        </w:rPr>
        <w:t>, restart scouting, return to ‘business as usual’ and prepare for changes that will be released over the coming 2 years.</w:t>
      </w:r>
      <w:r w:rsidR="002B6D94">
        <w:rPr>
          <w:rFonts w:ascii="Arial" w:hAnsi="Arial" w:cs="Arial"/>
        </w:rPr>
        <w:t>.</w:t>
      </w:r>
    </w:p>
    <w:p w:rsidR="002B6D94" w:rsidRDefault="002B6D94">
      <w:pPr>
        <w:rPr>
          <w:rFonts w:ascii="Arial" w:hAnsi="Arial" w:cs="Arial"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</w:rPr>
        <w:t xml:space="preserve"> County Commissioner</w:t>
      </w:r>
    </w:p>
    <w:p w:rsidR="002B6D94" w:rsidRDefault="002B6D9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Responsible for: </w:t>
      </w:r>
      <w:r w:rsidRPr="002B6D94">
        <w:rPr>
          <w:rFonts w:ascii="Arial" w:hAnsi="Arial" w:cs="Arial"/>
        </w:rPr>
        <w:t>Transformation Team</w:t>
      </w:r>
    </w:p>
    <w:p w:rsidR="002B6D94" w:rsidRDefault="002B6D94">
      <w:pPr>
        <w:rPr>
          <w:rFonts w:ascii="Arial" w:hAnsi="Arial" w:cs="Arial"/>
        </w:rPr>
      </w:pPr>
      <w:r w:rsidRPr="002B6D94">
        <w:rPr>
          <w:rFonts w:ascii="Arial" w:hAnsi="Arial" w:cs="Arial"/>
          <w:b/>
        </w:rPr>
        <w:t>Main contacts</w:t>
      </w:r>
      <w:r>
        <w:rPr>
          <w:rFonts w:ascii="Arial Rounded MT Bold" w:hAnsi="Arial Rounded MT Bold"/>
          <w:b/>
        </w:rPr>
        <w:t xml:space="preserve">: </w:t>
      </w:r>
      <w:r w:rsidRPr="002B6D94">
        <w:rPr>
          <w:rFonts w:ascii="Arial" w:hAnsi="Arial" w:cs="Arial"/>
        </w:rPr>
        <w:t>County Commissioner,</w:t>
      </w:r>
      <w:r w:rsidR="00A51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County Youth Commissioners, Deputy County Commissioners, District Commissioners, County Chair</w:t>
      </w:r>
    </w:p>
    <w:p w:rsidR="002B6D94" w:rsidRDefault="002B6D94">
      <w:pPr>
        <w:rPr>
          <w:rFonts w:ascii="Arial" w:hAnsi="Arial" w:cs="Arial"/>
        </w:rPr>
      </w:pPr>
      <w:r>
        <w:rPr>
          <w:rFonts w:ascii="Arial" w:hAnsi="Arial" w:cs="Arial"/>
          <w:b/>
        </w:rPr>
        <w:t>Appointment Requirements:</w:t>
      </w:r>
      <w:r w:rsidR="001E127E">
        <w:rPr>
          <w:rFonts w:ascii="Arial" w:hAnsi="Arial" w:cs="Arial"/>
          <w:b/>
        </w:rPr>
        <w:t xml:space="preserve"> </w:t>
      </w:r>
      <w:r w:rsidR="001E127E" w:rsidRPr="001E127E">
        <w:rPr>
          <w:rFonts w:ascii="Arial" w:hAnsi="Arial" w:cs="Arial"/>
        </w:rPr>
        <w:t xml:space="preserve">Must successfully complete the appointment </w:t>
      </w:r>
      <w:proofErr w:type="gramStart"/>
      <w:r w:rsidR="001E127E" w:rsidRPr="001E127E">
        <w:rPr>
          <w:rFonts w:ascii="Arial" w:hAnsi="Arial" w:cs="Arial"/>
        </w:rPr>
        <w:t>process(</w:t>
      </w:r>
      <w:proofErr w:type="gramEnd"/>
      <w:r w:rsidR="001E127E" w:rsidRPr="001E127E">
        <w:rPr>
          <w:rFonts w:ascii="Arial" w:hAnsi="Arial" w:cs="Arial"/>
        </w:rPr>
        <w:t>including acceptable personal enquiries and acceptance of The Scout</w:t>
      </w:r>
      <w:r w:rsidR="001E127E">
        <w:rPr>
          <w:rFonts w:ascii="Arial" w:hAnsi="Arial" w:cs="Arial"/>
          <w:b/>
        </w:rPr>
        <w:t xml:space="preserve"> </w:t>
      </w:r>
      <w:r w:rsidR="001E127E" w:rsidRPr="001E127E">
        <w:rPr>
          <w:rFonts w:ascii="Arial" w:hAnsi="Arial" w:cs="Arial"/>
        </w:rPr>
        <w:t>Association</w:t>
      </w:r>
      <w:r w:rsidR="001E127E">
        <w:rPr>
          <w:rFonts w:ascii="Arial" w:hAnsi="Arial" w:cs="Arial"/>
        </w:rPr>
        <w:t>’</w:t>
      </w:r>
      <w:r w:rsidR="001E127E" w:rsidRPr="001E127E">
        <w:rPr>
          <w:rFonts w:ascii="Arial" w:hAnsi="Arial" w:cs="Arial"/>
        </w:rPr>
        <w:t>s policies)</w:t>
      </w:r>
      <w:r w:rsidR="001E127E">
        <w:rPr>
          <w:rFonts w:ascii="Arial" w:hAnsi="Arial" w:cs="Arial"/>
        </w:rPr>
        <w:t>.During the five months of Provisional Appointment the relevant Getting Started modules, Safety, Safeguarding and GDPR training must be completed. A Wood Badge must be completed within three years of full appointment.</w:t>
      </w:r>
    </w:p>
    <w:p w:rsidR="001E127E" w:rsidRDefault="001E127E">
      <w:pPr>
        <w:rPr>
          <w:rFonts w:ascii="Arial" w:hAnsi="Arial" w:cs="Arial"/>
        </w:rPr>
      </w:pPr>
      <w:r>
        <w:rPr>
          <w:rFonts w:ascii="Arial" w:hAnsi="Arial" w:cs="Arial"/>
        </w:rPr>
        <w:t>It is expected that whilst volunteering for this role you will undertake regulated activity.</w:t>
      </w:r>
    </w:p>
    <w:p w:rsidR="001E127E" w:rsidRDefault="001E1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tasks</w:t>
      </w:r>
    </w:p>
    <w:p w:rsidR="001E127E" w:rsidRDefault="001E127E">
      <w:pPr>
        <w:rPr>
          <w:rFonts w:ascii="Arial" w:hAnsi="Arial" w:cs="Arial"/>
        </w:rPr>
      </w:pPr>
      <w:r>
        <w:rPr>
          <w:rFonts w:ascii="Arial" w:hAnsi="Arial" w:cs="Arial"/>
        </w:rPr>
        <w:t>Alongside fellow key volunteers as Transformation Lead you will help Norfolk to understand, explain and plan the changes to come.</w:t>
      </w:r>
      <w:r w:rsidR="00903D8B">
        <w:rPr>
          <w:rFonts w:ascii="Arial" w:hAnsi="Arial" w:cs="Arial"/>
        </w:rPr>
        <w:t xml:space="preserve"> Key tasks include:</w:t>
      </w:r>
    </w:p>
    <w:p w:rsidR="00903D8B" w:rsidRDefault="00903D8B" w:rsidP="00903D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Taking ‘big picture’ plans and helping make them work in a local context – considering local timelines, commitments and communications channels</w:t>
      </w:r>
    </w:p>
    <w:p w:rsidR="00903D8B" w:rsidRDefault="00903D8B" w:rsidP="00903D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Supporting members in Norfolk to connect the dots about what the changes mean to them</w:t>
      </w:r>
    </w:p>
    <w:p w:rsidR="00903D8B" w:rsidRDefault="00903D8B" w:rsidP="00903D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Helping shape future support for the Movement by feeding back what’s working and what’s not</w:t>
      </w:r>
    </w:p>
    <w:p w:rsidR="005516A1" w:rsidRDefault="005516A1" w:rsidP="00903D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Join a monthly call with UK HQ ( lasting about an hour) to feedback on how things are landing locally, any challenges encountered, areas for improvement and best practice</w:t>
      </w:r>
    </w:p>
    <w:p w:rsidR="005516A1" w:rsidRDefault="005516A1" w:rsidP="00903D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 aside time on a regular basis to be the go-to person for change in Norfolk</w:t>
      </w:r>
    </w:p>
    <w:p w:rsidR="00903D8B" w:rsidRDefault="00903D8B" w:rsidP="00903D8B">
      <w:pPr>
        <w:rPr>
          <w:rFonts w:ascii="Arial" w:hAnsi="Arial" w:cs="Arial"/>
          <w:b/>
        </w:rPr>
      </w:pPr>
      <w:r w:rsidRPr="00903D8B">
        <w:rPr>
          <w:rFonts w:ascii="Arial" w:hAnsi="Arial" w:cs="Arial"/>
          <w:b/>
        </w:rPr>
        <w:t>Personal Qualities</w:t>
      </w:r>
    </w:p>
    <w:p w:rsidR="00903D8B" w:rsidRDefault="00903D8B" w:rsidP="00903D8B">
      <w:pPr>
        <w:rPr>
          <w:rFonts w:ascii="Arial" w:hAnsi="Arial" w:cs="Arial"/>
        </w:rPr>
      </w:pPr>
      <w:r w:rsidRPr="00903D8B">
        <w:rPr>
          <w:rFonts w:ascii="Arial" w:hAnsi="Arial" w:cs="Arial"/>
        </w:rPr>
        <w:t>Trans</w:t>
      </w:r>
      <w:r>
        <w:rPr>
          <w:rFonts w:ascii="Arial" w:hAnsi="Arial" w:cs="Arial"/>
        </w:rPr>
        <w:t>f</w:t>
      </w:r>
      <w:r w:rsidRPr="00903D8B">
        <w:rPr>
          <w:rFonts w:ascii="Arial" w:hAnsi="Arial" w:cs="Arial"/>
        </w:rPr>
        <w:t>ormation leads</w:t>
      </w:r>
      <w:r>
        <w:rPr>
          <w:rFonts w:ascii="Arial" w:hAnsi="Arial" w:cs="Arial"/>
        </w:rPr>
        <w:t xml:space="preserve"> will be expected to:</w:t>
      </w:r>
    </w:p>
    <w:p w:rsidR="00903D8B" w:rsidRDefault="00903D8B" w:rsidP="00903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Openly contribute their views and ideas</w:t>
      </w:r>
    </w:p>
    <w:p w:rsidR="00903D8B" w:rsidRDefault="00903D8B" w:rsidP="00903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courageous and comfortable when talking about the importance of change</w:t>
      </w:r>
    </w:p>
    <w:p w:rsidR="00903D8B" w:rsidRDefault="00903D8B" w:rsidP="00903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Put themselves in other people’s shoes</w:t>
      </w:r>
    </w:p>
    <w:p w:rsidR="00903D8B" w:rsidRDefault="00903D8B" w:rsidP="00903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patient and flexible when unforeseen obstacles pop up</w:t>
      </w:r>
    </w:p>
    <w:p w:rsidR="005516A1" w:rsidRDefault="005516A1" w:rsidP="005516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bright outlook and can do approach to the role</w:t>
      </w:r>
    </w:p>
    <w:p w:rsidR="00903D8B" w:rsidRDefault="00903D8B" w:rsidP="00903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a trusted, calming voice</w:t>
      </w:r>
    </w:p>
    <w:p w:rsidR="00903D8B" w:rsidRDefault="00903D8B" w:rsidP="00903D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Qualities required</w:t>
      </w:r>
    </w:p>
    <w:p w:rsidR="00903D8B" w:rsidRDefault="00903D8B" w:rsidP="00903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61303">
        <w:rPr>
          <w:rFonts w:ascii="Arial" w:hAnsi="Arial" w:cs="Arial"/>
        </w:rPr>
        <w:lastRenderedPageBreak/>
        <w:t>Ideally will have led change before in a volunteer or professional capacity</w:t>
      </w:r>
      <w:r w:rsidR="00761303">
        <w:rPr>
          <w:rFonts w:ascii="Arial" w:hAnsi="Arial" w:cs="Arial"/>
        </w:rPr>
        <w:t>( training will be provided by UK Headquarters in managing and delivering change if required by the successful candidate)</w:t>
      </w:r>
    </w:p>
    <w:p w:rsidR="005516A1" w:rsidRDefault="005516A1" w:rsidP="00903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Assemble and work with a small team to plan for and lead the change, which will include planning, attending and speaking at local events</w:t>
      </w:r>
    </w:p>
    <w:p w:rsidR="00761303" w:rsidRDefault="00761303" w:rsidP="00903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Accept the rules and policies of The Scout Association</w:t>
      </w:r>
    </w:p>
    <w:p w:rsidR="00761303" w:rsidRDefault="00761303" w:rsidP="00903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Accept The Scout Association’s purpose, method and values</w:t>
      </w:r>
    </w:p>
    <w:p w:rsidR="00761303" w:rsidRDefault="00761303" w:rsidP="00903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 an effective member of the Norfolk Senior Management Team</w:t>
      </w:r>
    </w:p>
    <w:p w:rsidR="00761303" w:rsidRDefault="00761303" w:rsidP="007613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from HQ</w:t>
      </w:r>
    </w:p>
    <w:p w:rsidR="00761303" w:rsidRDefault="00761303" w:rsidP="007613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Regular communication with Transformation Leads and keep County and Regional Commissioners updated</w:t>
      </w:r>
    </w:p>
    <w:p w:rsidR="00761303" w:rsidRDefault="00761303" w:rsidP="007613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Transformation Leads with practical tools to help them</w:t>
      </w:r>
      <w:r w:rsidR="005516A1">
        <w:rPr>
          <w:rFonts w:ascii="Arial" w:hAnsi="Arial" w:cs="Arial"/>
        </w:rPr>
        <w:t xml:space="preserve"> in their role, in the form of presentations, talking points, documents and other materials that can be used directly and/or adapted for local use</w:t>
      </w:r>
    </w:p>
    <w:p w:rsidR="005516A1" w:rsidRDefault="005516A1" w:rsidP="007613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further training and support in response to emerging needs</w:t>
      </w:r>
    </w:p>
    <w:p w:rsidR="00A51370" w:rsidRDefault="00A51370" w:rsidP="00A51370">
      <w:pPr>
        <w:rPr>
          <w:rFonts w:ascii="Arial" w:hAnsi="Arial" w:cs="Arial"/>
        </w:rPr>
      </w:pPr>
    </w:p>
    <w:p w:rsidR="00A51370" w:rsidRDefault="00A51370" w:rsidP="00A51370">
      <w:pPr>
        <w:rPr>
          <w:rFonts w:ascii="Arial" w:hAnsi="Arial" w:cs="Arial"/>
        </w:rPr>
      </w:pPr>
    </w:p>
    <w:p w:rsidR="00A51370" w:rsidRPr="00A51370" w:rsidRDefault="00A51370" w:rsidP="00A51370">
      <w:pPr>
        <w:rPr>
          <w:rFonts w:ascii="Arial" w:hAnsi="Arial" w:cs="Arial"/>
        </w:rPr>
      </w:pPr>
      <w:r>
        <w:rPr>
          <w:rFonts w:ascii="Arial" w:hAnsi="Arial" w:cs="Arial"/>
        </w:rPr>
        <w:t>V1 02.22</w:t>
      </w:r>
      <w:bookmarkStart w:id="0" w:name="_GoBack"/>
      <w:bookmarkEnd w:id="0"/>
    </w:p>
    <w:p w:rsidR="002B6D94" w:rsidRDefault="002B6D94">
      <w:pPr>
        <w:rPr>
          <w:rFonts w:ascii="Arial" w:hAnsi="Arial" w:cs="Arial"/>
        </w:rPr>
      </w:pPr>
    </w:p>
    <w:p w:rsidR="002B6D94" w:rsidRPr="002B6D94" w:rsidRDefault="002B6D94">
      <w:pPr>
        <w:rPr>
          <w:rFonts w:ascii="Arial Rounded MT Bold" w:hAnsi="Arial Rounded MT Bold"/>
        </w:rPr>
      </w:pPr>
    </w:p>
    <w:p w:rsidR="003A0CB5" w:rsidRPr="003A0CB5" w:rsidRDefault="003A0CB5">
      <w:pPr>
        <w:rPr>
          <w:rFonts w:ascii="Arial Rounded MT Bold" w:hAnsi="Arial Rounded MT Bold"/>
        </w:rPr>
      </w:pPr>
    </w:p>
    <w:sectPr w:rsidR="003A0CB5" w:rsidRPr="003A0C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880"/>
    <w:multiLevelType w:val="hybridMultilevel"/>
    <w:tmpl w:val="51D4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6318"/>
    <w:multiLevelType w:val="hybridMultilevel"/>
    <w:tmpl w:val="CB50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3CEB"/>
    <w:multiLevelType w:val="hybridMultilevel"/>
    <w:tmpl w:val="A630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82A11"/>
    <w:multiLevelType w:val="hybridMultilevel"/>
    <w:tmpl w:val="28E4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5"/>
    <w:rsid w:val="000F7C6F"/>
    <w:rsid w:val="001E127E"/>
    <w:rsid w:val="002B6D94"/>
    <w:rsid w:val="003A0CB5"/>
    <w:rsid w:val="005516A1"/>
    <w:rsid w:val="00761303"/>
    <w:rsid w:val="00903D8B"/>
    <w:rsid w:val="009F60D1"/>
    <w:rsid w:val="00A51370"/>
    <w:rsid w:val="00C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2022-02-08T18:42:00Z</dcterms:created>
  <dcterms:modified xsi:type="dcterms:W3CDTF">2022-02-08T22:02:00Z</dcterms:modified>
</cp:coreProperties>
</file>